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22B056" w14:textId="09B1FEBC" w:rsidR="00592B40" w:rsidRPr="00592B40" w:rsidRDefault="00592B40" w:rsidP="00592B40">
      <w:pPr>
        <w:spacing w:after="0" w:line="240" w:lineRule="auto"/>
        <w:rPr>
          <w:rFonts w:cs="Times New Roman"/>
          <w:color w:val="FF0000"/>
          <w:lang w:eastAsia="en-US"/>
        </w:rPr>
      </w:pPr>
      <w:r w:rsidRPr="00592B40">
        <w:rPr>
          <w:rFonts w:cs="Times New Roman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4873A0" wp14:editId="166A5E57">
                <wp:simplePos x="0" y="0"/>
                <wp:positionH relativeFrom="column">
                  <wp:posOffset>0</wp:posOffset>
                </wp:positionH>
                <wp:positionV relativeFrom="paragraph">
                  <wp:posOffset>-68580</wp:posOffset>
                </wp:positionV>
                <wp:extent cx="2642870" cy="1140460"/>
                <wp:effectExtent l="0" t="0" r="0" b="4445"/>
                <wp:wrapNone/>
                <wp:docPr id="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1140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05340" w14:textId="373F072B" w:rsidR="00592B40" w:rsidRDefault="00592B40" w:rsidP="00592B40">
                            <w:pPr>
                              <w:spacing w:after="0" w:line="240" w:lineRule="auto"/>
                              <w:jc w:val="center"/>
                              <w:rPr>
                                <w:color w:val="333399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333399"/>
                              </w:rPr>
                              <w:drawing>
                                <wp:inline distT="0" distB="0" distL="0" distR="0" wp14:anchorId="01886326" wp14:editId="17085F5C">
                                  <wp:extent cx="409575" cy="409575"/>
                                  <wp:effectExtent l="0" t="0" r="9525" b="9525"/>
                                  <wp:docPr id="1" name="Εικόνα 1" descr="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0000FF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96A769" w14:textId="77777777" w:rsidR="00592B40" w:rsidRDefault="00592B40" w:rsidP="00592B40">
                            <w:pPr>
                              <w:spacing w:after="0" w:line="240" w:lineRule="auto"/>
                              <w:jc w:val="center"/>
                              <w:rPr>
                                <w:color w:val="4F81BD"/>
                              </w:rPr>
                            </w:pPr>
                            <w:r>
                              <w:rPr>
                                <w:color w:val="4F81BD"/>
                              </w:rPr>
                              <w:t>ΕΛΛΗΝΙΚΗ ΔΗΜΟΚΡΑΤΙΑ</w:t>
                            </w:r>
                          </w:p>
                          <w:p w14:paraId="6AA15D14" w14:textId="77777777" w:rsidR="00592B40" w:rsidRDefault="00592B40" w:rsidP="00592B40">
                            <w:pPr>
                              <w:spacing w:after="0" w:line="240" w:lineRule="auto"/>
                              <w:jc w:val="center"/>
                              <w:rPr>
                                <w:color w:val="4F81BD"/>
                              </w:rPr>
                            </w:pPr>
                            <w:r>
                              <w:rPr>
                                <w:color w:val="4F81BD"/>
                              </w:rPr>
                              <w:t xml:space="preserve">ΥΠΟΥΡΓΕΙΟ  ΠΟΛΙΤΙΣΜΟΥ </w:t>
                            </w:r>
                          </w:p>
                          <w:p w14:paraId="4B7CC4DF" w14:textId="77777777" w:rsidR="00592B40" w:rsidRDefault="00592B40" w:rsidP="00592B40">
                            <w:pPr>
                              <w:spacing w:after="0" w:line="240" w:lineRule="auto"/>
                              <w:jc w:val="center"/>
                              <w:rPr>
                                <w:color w:val="4F81B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F81BD"/>
                                <w:sz w:val="20"/>
                                <w:szCs w:val="20"/>
                              </w:rPr>
                              <w:t xml:space="preserve">ΓΡΑΦΕΙΟ ΤΥΠΟΥ                                    </w:t>
                            </w:r>
                          </w:p>
                          <w:p w14:paraId="0C997B7A" w14:textId="77777777" w:rsidR="00592B40" w:rsidRDefault="00592B40" w:rsidP="00592B40">
                            <w:pPr>
                              <w:spacing w:after="0" w:line="240" w:lineRule="auto"/>
                              <w:jc w:val="center"/>
                              <w:rPr>
                                <w:color w:val="4F81B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F81BD"/>
                                <w:sz w:val="20"/>
                                <w:szCs w:val="20"/>
                              </w:rPr>
                              <w:t>------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74873A0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margin-left:0;margin-top:-5.4pt;width:208.1pt;height:8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" stroked="f" strokeweight="2.25pt">
                <v:stroke dashstyle="1 1" endcap="round"/>
                <v:textbox inset="0,0,0,0">
                  <w:txbxContent>
                    <w:p w14:paraId="68505340" w14:textId="373F072B" w:rsidR="00592B40" w:rsidRDefault="00592B40" w:rsidP="00592B40">
                      <w:pPr>
                        <w:spacing w:after="0" w:line="240" w:lineRule="auto"/>
                        <w:jc w:val="center"/>
                        <w:rPr>
                          <w:color w:val="333399"/>
                          <w:lang w:val="en-US"/>
                        </w:rPr>
                      </w:pPr>
                      <w:r>
                        <w:rPr>
                          <w:noProof/>
                          <w:color w:val="333399"/>
                          <w:lang w:val="en-US" w:eastAsia="el-GR"/>
                        </w:rPr>
                        <w:drawing>
                          <wp:inline distT="0" distB="0" distL="0" distR="0" wp14:anchorId="01886326" wp14:editId="17085F5C">
                            <wp:extent cx="409575" cy="409575"/>
                            <wp:effectExtent l="0" t="0" r="9525" b="9525"/>
                            <wp:docPr id="1" name="Εικόνα 1" descr="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4095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FF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96A769" w14:textId="77777777" w:rsidR="00592B40" w:rsidRDefault="00592B40" w:rsidP="00592B40">
                      <w:pPr>
                        <w:spacing w:after="0" w:line="240" w:lineRule="auto"/>
                        <w:jc w:val="center"/>
                        <w:rPr>
                          <w:color w:val="4F81BD"/>
                        </w:rPr>
                      </w:pPr>
                      <w:r>
                        <w:rPr>
                          <w:color w:val="4F81BD"/>
                        </w:rPr>
                        <w:t>ΕΛΛΗΝΙΚΗ ΔΗΜΟΚΡΑΤΙΑ</w:t>
                      </w:r>
                    </w:p>
                    <w:p w14:paraId="6AA15D14" w14:textId="77777777" w:rsidR="00592B40" w:rsidRDefault="00592B40" w:rsidP="00592B40">
                      <w:pPr>
                        <w:spacing w:after="0" w:line="240" w:lineRule="auto"/>
                        <w:jc w:val="center"/>
                        <w:rPr>
                          <w:color w:val="4F81BD"/>
                        </w:rPr>
                      </w:pPr>
                      <w:r>
                        <w:rPr>
                          <w:color w:val="4F81BD"/>
                        </w:rPr>
                        <w:t xml:space="preserve">ΥΠΟΥΡΓΕΙΟ  ΠΟΛΙΤΙΣΜΟΥ </w:t>
                      </w:r>
                    </w:p>
                    <w:p w14:paraId="4B7CC4DF" w14:textId="77777777" w:rsidR="00592B40" w:rsidRDefault="00592B40" w:rsidP="00592B40">
                      <w:pPr>
                        <w:spacing w:after="0" w:line="240" w:lineRule="auto"/>
                        <w:jc w:val="center"/>
                        <w:rPr>
                          <w:color w:val="4F81BD"/>
                          <w:sz w:val="20"/>
                          <w:szCs w:val="20"/>
                        </w:rPr>
                      </w:pPr>
                      <w:r>
                        <w:rPr>
                          <w:color w:val="4F81BD"/>
                          <w:sz w:val="20"/>
                          <w:szCs w:val="20"/>
                        </w:rPr>
                        <w:t xml:space="preserve">ΓΡΑΦΕΙΟ ΤΥΠΟΥ                                    </w:t>
                      </w:r>
                    </w:p>
                    <w:p w14:paraId="0C997B7A" w14:textId="77777777" w:rsidR="00592B40" w:rsidRDefault="00592B40" w:rsidP="00592B40">
                      <w:pPr>
                        <w:spacing w:after="0" w:line="240" w:lineRule="auto"/>
                        <w:jc w:val="center"/>
                        <w:rPr>
                          <w:color w:val="4F81BD"/>
                          <w:sz w:val="20"/>
                          <w:szCs w:val="20"/>
                        </w:rPr>
                      </w:pPr>
                      <w:r>
                        <w:rPr>
                          <w:color w:val="4F81BD"/>
                          <w:sz w:val="20"/>
                          <w:szCs w:val="20"/>
                        </w:rPr>
                        <w:t>------</w:t>
                      </w:r>
                    </w:p>
                  </w:txbxContent>
                </v:textbox>
              </v:shape>
            </w:pict>
          </mc:Fallback>
        </mc:AlternateContent>
      </w:r>
      <w:r w:rsidRPr="00592B40">
        <w:rPr>
          <w:rFonts w:cs="Times New Roman"/>
          <w:color w:val="FF0000"/>
          <w:lang w:eastAsia="en-US"/>
        </w:rPr>
        <w:t xml:space="preserve"> </w:t>
      </w:r>
    </w:p>
    <w:p w14:paraId="08D3DC37" w14:textId="77777777" w:rsidR="00592B40" w:rsidRPr="00592B40" w:rsidRDefault="00592B40" w:rsidP="00592B40">
      <w:pPr>
        <w:spacing w:after="0" w:line="240" w:lineRule="auto"/>
        <w:jc w:val="center"/>
        <w:rPr>
          <w:rFonts w:cs="Times New Roman"/>
          <w:lang w:eastAsia="en-US"/>
        </w:rPr>
      </w:pPr>
    </w:p>
    <w:p w14:paraId="42B3DEF4" w14:textId="77777777" w:rsidR="00592B40" w:rsidRPr="00592B40" w:rsidRDefault="00592B40" w:rsidP="00592B40">
      <w:pPr>
        <w:spacing w:after="0" w:line="240" w:lineRule="auto"/>
        <w:ind w:left="-284"/>
        <w:jc w:val="center"/>
        <w:rPr>
          <w:rFonts w:cs="Times New Roman"/>
          <w:lang w:eastAsia="en-US"/>
        </w:rPr>
      </w:pPr>
    </w:p>
    <w:p w14:paraId="097D2098" w14:textId="77777777" w:rsidR="00592B40" w:rsidRPr="00592B40" w:rsidRDefault="00592B40" w:rsidP="00592B40">
      <w:pPr>
        <w:spacing w:before="60" w:after="0" w:line="240" w:lineRule="auto"/>
        <w:jc w:val="center"/>
        <w:rPr>
          <w:rFonts w:cs="Times New Roman"/>
          <w:sz w:val="22"/>
          <w:szCs w:val="22"/>
          <w:lang w:eastAsia="en-US"/>
        </w:rPr>
      </w:pPr>
    </w:p>
    <w:p w14:paraId="2058148D" w14:textId="77777777" w:rsidR="00592B40" w:rsidRPr="00592B40" w:rsidRDefault="00592B40" w:rsidP="00592B40">
      <w:pPr>
        <w:spacing w:after="0" w:line="240" w:lineRule="auto"/>
        <w:jc w:val="center"/>
        <w:rPr>
          <w:rFonts w:cs="Times New Roman"/>
          <w:sz w:val="20"/>
          <w:szCs w:val="20"/>
          <w:lang w:eastAsia="en-US"/>
        </w:rPr>
      </w:pPr>
    </w:p>
    <w:p w14:paraId="6E193AF0" w14:textId="77777777" w:rsidR="00592B40" w:rsidRPr="00592B40" w:rsidRDefault="00592B40" w:rsidP="00592B40">
      <w:pPr>
        <w:spacing w:after="0" w:line="240" w:lineRule="auto"/>
        <w:jc w:val="center"/>
        <w:rPr>
          <w:rFonts w:cs="Times New Roman"/>
          <w:lang w:eastAsia="en-US"/>
        </w:rPr>
      </w:pPr>
    </w:p>
    <w:p w14:paraId="60D869C6" w14:textId="77777777" w:rsidR="008F7881" w:rsidRDefault="008F7881">
      <w:pPr>
        <w:jc w:val="center"/>
        <w:rPr>
          <w:sz w:val="20"/>
          <w:szCs w:val="20"/>
        </w:rPr>
      </w:pPr>
    </w:p>
    <w:p w14:paraId="6F6E1D60" w14:textId="77777777" w:rsidR="008F7881" w:rsidRDefault="008F7881"/>
    <w:p w14:paraId="6E69D60C" w14:textId="0DCB3576" w:rsidR="008F7881" w:rsidRDefault="00B119C3">
      <w:pPr>
        <w:ind w:left="4320"/>
        <w:jc w:val="right"/>
      </w:pPr>
      <w:r w:rsidRPr="00594CA4">
        <w:t xml:space="preserve">Αθήνα, </w:t>
      </w:r>
      <w:r w:rsidR="00BA1D17" w:rsidRPr="00594CA4">
        <w:t>1 Απριλίου</w:t>
      </w:r>
      <w:r w:rsidRPr="00594CA4">
        <w:t xml:space="preserve"> 2025</w:t>
      </w:r>
    </w:p>
    <w:p w14:paraId="47CEB420" w14:textId="77777777" w:rsidR="00594CA4" w:rsidRPr="00594CA4" w:rsidRDefault="00594CA4">
      <w:pPr>
        <w:ind w:left="4320"/>
        <w:jc w:val="right"/>
      </w:pPr>
    </w:p>
    <w:p w14:paraId="6D457308" w14:textId="77777777" w:rsidR="008F7881" w:rsidRDefault="00B119C3">
      <w:pPr>
        <w:jc w:val="center"/>
      </w:pPr>
      <w:bookmarkStart w:id="0" w:name="_heading=h.b4lvuu7w50by" w:colFirst="0" w:colLast="0"/>
      <w:bookmarkEnd w:id="0"/>
      <w:r>
        <w:rPr>
          <w:b/>
        </w:rPr>
        <w:t>ΑΝΑΚΟΙΝΩΣΗ</w:t>
      </w:r>
    </w:p>
    <w:p w14:paraId="1C5AF0AC" w14:textId="675DADD4" w:rsidR="008F7881" w:rsidRDefault="00B119C3" w:rsidP="00594CA4">
      <w:pPr>
        <w:spacing w:line="276" w:lineRule="auto"/>
        <w:jc w:val="both"/>
      </w:pPr>
      <w:r>
        <w:t xml:space="preserve">Το Κεντρικό Συμβούλιο </w:t>
      </w:r>
      <w:proofErr w:type="spellStart"/>
      <w:r>
        <w:t>Νεωτέρων</w:t>
      </w:r>
      <w:proofErr w:type="spellEnd"/>
      <w:r w:rsidR="007E6563">
        <w:t xml:space="preserve"> </w:t>
      </w:r>
      <w:r>
        <w:t xml:space="preserve">Μνημείων (ΚΣΝΜ) </w:t>
      </w:r>
      <w:proofErr w:type="spellStart"/>
      <w:r>
        <w:t>συνεκλήθη</w:t>
      </w:r>
      <w:proofErr w:type="spellEnd"/>
      <w:r>
        <w:t xml:space="preserve"> εκτάκτως</w:t>
      </w:r>
      <w:r w:rsidR="00BA1D17">
        <w:t xml:space="preserve"> εχθές, </w:t>
      </w:r>
      <w:r>
        <w:t>όπως είχε ζητήσει η Υπουργός Πολιτισμού Λίνα Μενδώνη</w:t>
      </w:r>
      <w:r w:rsidR="00905399">
        <w:t>,</w:t>
      </w:r>
      <w:r>
        <w:t xml:space="preserve"> από</w:t>
      </w:r>
      <w:r w:rsidR="000935E6" w:rsidRPr="000935E6">
        <w:t xml:space="preserve"> </w:t>
      </w:r>
      <w:r>
        <w:t>το</w:t>
      </w:r>
      <w:r w:rsidR="00592B40">
        <w:t>ν</w:t>
      </w:r>
      <w:r>
        <w:t xml:space="preserve"> Γενικό Γραμματέα Πολιτισμού και Πρόεδρο του Κεντρικού Συμβουλίου </w:t>
      </w:r>
      <w:proofErr w:type="spellStart"/>
      <w:r>
        <w:t>Νεωτέρων</w:t>
      </w:r>
      <w:proofErr w:type="spellEnd"/>
      <w:r>
        <w:t xml:space="preserve"> Μνημείων Γιώργο Διδασκάλου, </w:t>
      </w:r>
      <w:r w:rsidR="00BA1D17">
        <w:t>προκειμένου να</w:t>
      </w:r>
      <w:r>
        <w:t xml:space="preserve"> επανεξ</w:t>
      </w:r>
      <w:r w:rsidR="00BA1D17">
        <w:t>ετάσ</w:t>
      </w:r>
      <w:r w:rsidR="007E6563">
        <w:t>ει</w:t>
      </w:r>
      <w:r>
        <w:t xml:space="preserve"> το θέμα</w:t>
      </w:r>
      <w:r w:rsidR="000935E6" w:rsidRPr="000935E6">
        <w:t xml:space="preserve"> </w:t>
      </w:r>
      <w:r>
        <w:t xml:space="preserve">της εφήμερης κατασκευής στον έμπροσθεν </w:t>
      </w:r>
      <w:r w:rsidR="00BA1D17">
        <w:t xml:space="preserve">του Παναθηναϊκού Σταδίου </w:t>
      </w:r>
      <w:r>
        <w:t>χώρο</w:t>
      </w:r>
      <w:r w:rsidR="000935E6" w:rsidRPr="000935E6">
        <w:t xml:space="preserve">, </w:t>
      </w:r>
      <w:r w:rsidR="000935E6">
        <w:t>σύμφωνα με τις διατάξεις</w:t>
      </w:r>
      <w:r w:rsidR="00BA1D17">
        <w:t xml:space="preserve"> του Ν. 4858/2021 «Περί προστασίας των Αρχαιοτήτων και εν γένει της Πολιτιστικής Κληρονομιάς»</w:t>
      </w:r>
      <w:r>
        <w:t xml:space="preserve">. </w:t>
      </w:r>
    </w:p>
    <w:p w14:paraId="3CD5C7A4" w14:textId="3FB6718B" w:rsidR="000935E6" w:rsidRDefault="000935E6" w:rsidP="00594CA4">
      <w:pPr>
        <w:spacing w:line="276" w:lineRule="auto"/>
        <w:jc w:val="both"/>
      </w:pPr>
      <w:r>
        <w:rPr>
          <w:lang w:val="en-US"/>
        </w:rPr>
        <w:t>To</w:t>
      </w:r>
      <w:r w:rsidRPr="000935E6">
        <w:t xml:space="preserve"> </w:t>
      </w:r>
      <w:r>
        <w:t xml:space="preserve">ΚΣΝΜ, υπό την προεδρία του </w:t>
      </w:r>
      <w:r w:rsidR="00BA1D17">
        <w:t>Γενικού Γραμματέα Πολιτισμού</w:t>
      </w:r>
      <w:r>
        <w:t xml:space="preserve">, </w:t>
      </w:r>
      <w:r w:rsidR="00BA1D17">
        <w:t xml:space="preserve">αφού εξέτασε όλα τα δεδομένα, </w:t>
      </w:r>
      <w:r w:rsidR="00B119C3">
        <w:t xml:space="preserve">γνωμοδότησε υπέρ της ανάκλησης της </w:t>
      </w:r>
      <w:r>
        <w:t xml:space="preserve">προηγούμενης </w:t>
      </w:r>
      <w:r w:rsidR="00B119C3">
        <w:t>γνωμοδότησ</w:t>
      </w:r>
      <w:r>
        <w:t>ής του επί του θέματος</w:t>
      </w:r>
      <w:r w:rsidR="00BA1D17">
        <w:t xml:space="preserve"> «</w:t>
      </w:r>
      <w:r w:rsidR="00B119C3">
        <w:t>Έγκριση του αιτήματος του φορέα TEMPO Γ. Αργυρόπουλος ΕΕ</w:t>
      </w:r>
      <w:r>
        <w:t>,</w:t>
      </w:r>
      <w:r w:rsidR="00B119C3">
        <w:t xml:space="preserve"> για χορήγηση της άδειας προσωρινής παραχώρησης χρήσης</w:t>
      </w:r>
      <w:r w:rsidR="00BA1D17">
        <w:t>», διότι</w:t>
      </w:r>
      <w:r>
        <w:t>:</w:t>
      </w:r>
    </w:p>
    <w:p w14:paraId="67CFA636" w14:textId="3B8DC104" w:rsidR="008F7881" w:rsidRDefault="000935E6" w:rsidP="00594CA4">
      <w:pPr>
        <w:spacing w:line="276" w:lineRule="auto"/>
        <w:jc w:val="both"/>
      </w:pPr>
      <w:r>
        <w:t xml:space="preserve">Μετά τις αυτοψίες των </w:t>
      </w:r>
      <w:r w:rsidR="00BA1D17">
        <w:t xml:space="preserve">αρμοδίων </w:t>
      </w:r>
      <w:r>
        <w:t>υπηρεσιών επί των κατασκευών</w:t>
      </w:r>
      <w:r w:rsidR="00B119C3">
        <w:t xml:space="preserve"> </w:t>
      </w:r>
      <w:r>
        <w:t xml:space="preserve">και </w:t>
      </w:r>
      <w:r w:rsidR="00B119C3">
        <w:t>των νέων στοιχείων</w:t>
      </w:r>
      <w:r w:rsidR="00BA1D17">
        <w:t>,</w:t>
      </w:r>
      <w:r w:rsidR="00B119C3">
        <w:t xml:space="preserve"> που προέκυψαν</w:t>
      </w:r>
      <w:r w:rsidR="00BA1D17">
        <w:t>,</w:t>
      </w:r>
      <w:r w:rsidR="00B119C3">
        <w:t xml:space="preserve"> </w:t>
      </w:r>
      <w:r>
        <w:t xml:space="preserve">αποδείχθηκε ότι </w:t>
      </w:r>
      <w:r w:rsidR="00B119C3">
        <w:t xml:space="preserve">έχουν παραβιαστεί οι όροι </w:t>
      </w:r>
      <w:r w:rsidR="007E6563">
        <w:t xml:space="preserve">2, </w:t>
      </w:r>
      <w:r w:rsidR="00B119C3">
        <w:t xml:space="preserve">3, 4, 6,7, 10 και 12 της εγκριτικής απόφασης. </w:t>
      </w:r>
    </w:p>
    <w:p w14:paraId="24285A82" w14:textId="54073741" w:rsidR="008F7881" w:rsidRDefault="00B119C3" w:rsidP="00594CA4">
      <w:pPr>
        <w:spacing w:line="276" w:lineRule="auto"/>
        <w:jc w:val="both"/>
      </w:pPr>
      <w:r>
        <w:t xml:space="preserve">Συγκεκριμένα, </w:t>
      </w:r>
      <w:r w:rsidR="000935E6">
        <w:t>δεν ενημερώθηκε ποτέ η</w:t>
      </w:r>
      <w:r w:rsidR="00BA1D17">
        <w:t xml:space="preserve"> </w:t>
      </w:r>
      <w:r>
        <w:t>αρμόδια Περιφερειακή Υπηρεσία</w:t>
      </w:r>
      <w:r w:rsidR="000935E6">
        <w:t xml:space="preserve"> </w:t>
      </w:r>
      <w:proofErr w:type="spellStart"/>
      <w:r w:rsidR="00BA1D17">
        <w:t>Νεωτέρων</w:t>
      </w:r>
      <w:proofErr w:type="spellEnd"/>
      <w:r w:rsidR="00BA1D17">
        <w:t xml:space="preserve"> Μνημείων και Τεχνικών </w:t>
      </w:r>
      <w:r w:rsidR="00592B40">
        <w:t>Έργων</w:t>
      </w:r>
      <w:r w:rsidR="00BA1D17">
        <w:t xml:space="preserve"> Αττικής</w:t>
      </w:r>
      <w:r>
        <w:t>, από τους διοργανωτές για την έναρξη των εργασιών</w:t>
      </w:r>
      <w:r w:rsidR="00BA1D17">
        <w:t>,</w:t>
      </w:r>
      <w:r w:rsidR="000935E6">
        <w:t xml:space="preserve"> αλλά</w:t>
      </w:r>
      <w:r>
        <w:t xml:space="preserve"> ούτε </w:t>
      </w:r>
      <w:r w:rsidR="000935E6">
        <w:t xml:space="preserve">και </w:t>
      </w:r>
      <w:r>
        <w:t xml:space="preserve">για την πορεία τους </w:t>
      </w:r>
      <w:r w:rsidR="00753C03" w:rsidRPr="00753C03">
        <w:t xml:space="preserve">(όροι </w:t>
      </w:r>
      <w:r w:rsidR="007E6563">
        <w:t>2,</w:t>
      </w:r>
      <w:r w:rsidR="00753C03" w:rsidRPr="00753C03">
        <w:t xml:space="preserve">4,7,10,12). </w:t>
      </w:r>
      <w:r w:rsidR="00BA1D17">
        <w:t>Σ</w:t>
      </w:r>
      <w:r>
        <w:t xml:space="preserve">τα </w:t>
      </w:r>
      <w:proofErr w:type="spellStart"/>
      <w:r>
        <w:t>φωτορεαλιστικά</w:t>
      </w:r>
      <w:proofErr w:type="spellEnd"/>
      <w:r>
        <w:t xml:space="preserve"> σχέδια του φωτισμού</w:t>
      </w:r>
      <w:r w:rsidR="00BA1D17">
        <w:t>,</w:t>
      </w:r>
      <w:r>
        <w:t xml:space="preserve"> που έχουν κατατεθεί στη</w:t>
      </w:r>
      <w:r w:rsidR="00905399">
        <w:t>ν</w:t>
      </w:r>
      <w:r>
        <w:t xml:space="preserve"> Δ</w:t>
      </w:r>
      <w:r w:rsidR="00BA1D17">
        <w:t xml:space="preserve">ιεύθυνση Προστασίας και Αναστήλωσης </w:t>
      </w:r>
      <w:proofErr w:type="spellStart"/>
      <w:r w:rsidR="00BA1D17">
        <w:t>Νεώτερων</w:t>
      </w:r>
      <w:proofErr w:type="spellEnd"/>
      <w:r w:rsidR="00BA1D17">
        <w:t xml:space="preserve"> Μνημείων,</w:t>
      </w:r>
      <w:r>
        <w:t xml:space="preserve"> και παρουσιάστηκαν κατά την εξέταση του θέματος από το ΚΣΝΜ</w:t>
      </w:r>
      <w:r w:rsidR="0033776B">
        <w:t>, στη</w:t>
      </w:r>
      <w:bookmarkStart w:id="1" w:name="_GoBack"/>
      <w:bookmarkEnd w:id="1"/>
      <w:r>
        <w:t xml:space="preserve"> Συνεδρία 10/13-3-2025</w:t>
      </w:r>
      <w:r w:rsidR="00BA1D17">
        <w:t>,</w:t>
      </w:r>
      <w:r>
        <w:t xml:space="preserve"> φαίνεται ότι η κατασκευή είναι σε απόσταση από την πρόσοψη </w:t>
      </w:r>
      <w:r w:rsidR="00905399">
        <w:t xml:space="preserve">του σταδίου </w:t>
      </w:r>
      <w:r>
        <w:t xml:space="preserve">και οι ιστοί της πρόσοψης παραμένουν στην θέση </w:t>
      </w:r>
      <w:r w:rsidR="000935E6">
        <w:t>τους.</w:t>
      </w:r>
      <w:r>
        <w:t xml:space="preserve"> </w:t>
      </w:r>
      <w:r w:rsidR="00BA1D17">
        <w:t>Αντίθετα, διαπιστώθηκε</w:t>
      </w:r>
      <w:r>
        <w:t xml:space="preserve"> ότι η πρόσοψη του Σταδίου έχει κλείσει σχεδόν ολοκληρωτικά από την κατασκευή κι έχουν καθαιρεθεί οι ιστοί</w:t>
      </w:r>
      <w:r w:rsidR="00753C03" w:rsidRPr="00753C03">
        <w:t xml:space="preserve"> (όροι </w:t>
      </w:r>
      <w:r w:rsidRPr="00B119C3">
        <w:t>3,</w:t>
      </w:r>
      <w:r w:rsidR="00753C03" w:rsidRPr="00753C03">
        <w:t>4,6</w:t>
      </w:r>
      <w:r w:rsidRPr="00B119C3">
        <w:t>,12</w:t>
      </w:r>
      <w:r w:rsidR="00753C03" w:rsidRPr="00753C03">
        <w:t>)</w:t>
      </w:r>
      <w:r>
        <w:t xml:space="preserve">. Εκτός των ανωτέρω, η τελική μορφή </w:t>
      </w:r>
      <w:r w:rsidR="00BA1D17">
        <w:t>της κατασκευής</w:t>
      </w:r>
      <w:r>
        <w:t xml:space="preserve"> δεν αντιστοιχούσε με τη μορφή που </w:t>
      </w:r>
      <w:r w:rsidR="00BA1D17">
        <w:t xml:space="preserve">κατατέθηκε στο αίτημα, το οποίο εξετάστηκε από το ΚΣΝΜ στις 13-3-2025, </w:t>
      </w:r>
      <w:r>
        <w:t>και συγκεκριμένα:</w:t>
      </w:r>
    </w:p>
    <w:p w14:paraId="3B24EE7D" w14:textId="6FB22319" w:rsidR="008F7881" w:rsidRDefault="00B119C3" w:rsidP="00594CA4">
      <w:pPr>
        <w:numPr>
          <w:ilvl w:val="0"/>
          <w:numId w:val="1"/>
        </w:numPr>
        <w:tabs>
          <w:tab w:val="left" w:pos="480"/>
        </w:tabs>
        <w:spacing w:before="280" w:after="0" w:line="276" w:lineRule="auto"/>
        <w:ind w:left="480"/>
        <w:jc w:val="both"/>
      </w:pPr>
      <w:r>
        <w:lastRenderedPageBreak/>
        <w:t>Δεν προκύπτει</w:t>
      </w:r>
      <w:r w:rsidR="007C4EE7">
        <w:t xml:space="preserve"> από πουθενά</w:t>
      </w:r>
      <w:r>
        <w:t xml:space="preserve"> -ενώ θα έπρεπε- η </w:t>
      </w:r>
      <w:proofErr w:type="spellStart"/>
      <w:r>
        <w:t>διαστασιολόγηση</w:t>
      </w:r>
      <w:proofErr w:type="spellEnd"/>
      <w:r>
        <w:t xml:space="preserve"> της τελικής συνολικής κατασκευής στην αρχιτεκτονική και στην στατική μελέτη</w:t>
      </w:r>
      <w:bookmarkStart w:id="2" w:name="_Hlk194392993"/>
      <w:r w:rsidR="00185873">
        <w:t xml:space="preserve"> </w:t>
      </w:r>
      <w:r w:rsidRPr="00185873">
        <w:t xml:space="preserve">(όροι </w:t>
      </w:r>
      <w:r w:rsidR="00AB36CE">
        <w:t xml:space="preserve">2, </w:t>
      </w:r>
      <w:r w:rsidRPr="00185873">
        <w:t>4,7,12)</w:t>
      </w:r>
      <w:bookmarkEnd w:id="2"/>
      <w:r w:rsidR="00185873">
        <w:t>.</w:t>
      </w:r>
    </w:p>
    <w:p w14:paraId="12DE1345" w14:textId="57E9C5F8" w:rsidR="008F7881" w:rsidRDefault="00B119C3" w:rsidP="00594CA4">
      <w:pPr>
        <w:numPr>
          <w:ilvl w:val="0"/>
          <w:numId w:val="1"/>
        </w:numPr>
        <w:tabs>
          <w:tab w:val="left" w:pos="480"/>
        </w:tabs>
        <w:spacing w:after="0" w:line="276" w:lineRule="auto"/>
        <w:ind w:left="480"/>
        <w:jc w:val="both"/>
      </w:pPr>
      <w:r>
        <w:t xml:space="preserve">Οι διαστάσεις της </w:t>
      </w:r>
      <w:proofErr w:type="spellStart"/>
      <w:r>
        <w:t>υλοποιηθείσας</w:t>
      </w:r>
      <w:proofErr w:type="spellEnd"/>
      <w:r>
        <w:t xml:space="preserve"> εξέδρας δε συμφωνούν με τις προδιαγραφές που έχουν υποβληθεί στη γερμανική γλώσσα</w:t>
      </w:r>
      <w:r w:rsidR="00905399">
        <w:t>,</w:t>
      </w:r>
      <w:r>
        <w:t xml:space="preserve"> ούτε με τις διαστάσεις που αναφέρονται στην αίτησ</w:t>
      </w:r>
      <w:r w:rsidR="00185873">
        <w:t>η</w:t>
      </w:r>
      <w:r w:rsidRPr="00B119C3">
        <w:t xml:space="preserve"> (όροι </w:t>
      </w:r>
      <w:r w:rsidR="00AB36CE">
        <w:t>2,</w:t>
      </w:r>
      <w:r w:rsidRPr="00B119C3">
        <w:t>4,7,12)</w:t>
      </w:r>
      <w:r w:rsidR="00185873">
        <w:t>.</w:t>
      </w:r>
    </w:p>
    <w:p w14:paraId="6C95FA15" w14:textId="407ADD6C" w:rsidR="008F7881" w:rsidRDefault="007C4EE7" w:rsidP="00594CA4">
      <w:pPr>
        <w:numPr>
          <w:ilvl w:val="0"/>
          <w:numId w:val="1"/>
        </w:numPr>
        <w:tabs>
          <w:tab w:val="left" w:pos="480"/>
        </w:tabs>
        <w:spacing w:after="0" w:line="276" w:lineRule="auto"/>
        <w:ind w:left="480"/>
        <w:jc w:val="both"/>
      </w:pPr>
      <w:r>
        <w:t>Τα μεταλλικά πλαίσια</w:t>
      </w:r>
      <w:r w:rsidR="00105E9F">
        <w:t xml:space="preserve"> που </w:t>
      </w:r>
      <w:r w:rsidR="00B119C3">
        <w:t>τοποθετήθηκαν πάνω σε υπερυψωμένη εξέδρα</w:t>
      </w:r>
      <w:r w:rsidR="00105E9F">
        <w:t xml:space="preserve">, </w:t>
      </w:r>
      <w:r w:rsidR="00B119C3">
        <w:t>δεν είχ</w:t>
      </w:r>
      <w:r w:rsidR="00105E9F">
        <w:t>αν</w:t>
      </w:r>
      <w:r w:rsidR="00B119C3">
        <w:t xml:space="preserve"> αναφερθεί και </w:t>
      </w:r>
      <w:proofErr w:type="spellStart"/>
      <w:r w:rsidR="00B119C3">
        <w:t>περιγραφεί</w:t>
      </w:r>
      <w:proofErr w:type="spellEnd"/>
      <w:r w:rsidR="00B119C3">
        <w:t xml:space="preserve"> ούτε στο αίτημα</w:t>
      </w:r>
      <w:r w:rsidR="00905399">
        <w:t>,</w:t>
      </w:r>
      <w:r w:rsidR="00B119C3">
        <w:t xml:space="preserve"> ούτε σ</w:t>
      </w:r>
      <w:r w:rsidR="00185873">
        <w:t>την</w:t>
      </w:r>
      <w:r w:rsidR="00B119C3">
        <w:t xml:space="preserve"> αρχιτεκτονική ή </w:t>
      </w:r>
      <w:r w:rsidR="00185873">
        <w:t>τη</w:t>
      </w:r>
      <w:r w:rsidR="00905399">
        <w:t>ν</w:t>
      </w:r>
      <w:r w:rsidR="00185873">
        <w:t xml:space="preserve"> </w:t>
      </w:r>
      <w:r w:rsidR="00B119C3">
        <w:t>στατική μελέτη</w:t>
      </w:r>
      <w:r w:rsidR="00185873">
        <w:t xml:space="preserve"> </w:t>
      </w:r>
      <w:r w:rsidR="00B119C3" w:rsidRPr="00B119C3">
        <w:t xml:space="preserve">(όροι </w:t>
      </w:r>
      <w:r w:rsidR="00AB36CE">
        <w:t>2,</w:t>
      </w:r>
      <w:r w:rsidR="00B119C3" w:rsidRPr="00B119C3">
        <w:t>4,7,12)</w:t>
      </w:r>
      <w:r w:rsidR="00185873">
        <w:t>.</w:t>
      </w:r>
    </w:p>
    <w:p w14:paraId="50A7E46D" w14:textId="42498B50" w:rsidR="008F7881" w:rsidRDefault="00B119C3" w:rsidP="00594CA4">
      <w:pPr>
        <w:numPr>
          <w:ilvl w:val="0"/>
          <w:numId w:val="1"/>
        </w:numPr>
        <w:tabs>
          <w:tab w:val="left" w:pos="480"/>
        </w:tabs>
        <w:spacing w:after="0" w:line="276" w:lineRule="auto"/>
        <w:ind w:left="482"/>
        <w:jc w:val="both"/>
      </w:pPr>
      <w:r>
        <w:t>Δεν αναφέρεται</w:t>
      </w:r>
      <w:r w:rsidR="00105E9F">
        <w:t>,</w:t>
      </w:r>
      <w:r>
        <w:t xml:space="preserve"> πουθενά στην αίτηση</w:t>
      </w:r>
      <w:r w:rsidR="00105E9F">
        <w:t>,</w:t>
      </w:r>
      <w:r>
        <w:t xml:space="preserve"> ότι το ύψος της κύριας κατασκευής διαφοροποιείται από το ύψος των τριών μέτρων</w:t>
      </w:r>
      <w:r w:rsidR="00E8268A" w:rsidRPr="00E8268A">
        <w:t xml:space="preserve">, </w:t>
      </w:r>
      <w:r w:rsidR="00E8268A">
        <w:t>που</w:t>
      </w:r>
      <w:r>
        <w:t xml:space="preserve"> ήταν το μόνο ύψος που αναφέρεται σε αυτήν </w:t>
      </w:r>
      <w:r w:rsidRPr="00B119C3">
        <w:t xml:space="preserve">(όροι </w:t>
      </w:r>
      <w:r w:rsidR="00AB36CE">
        <w:t>2,</w:t>
      </w:r>
      <w:r w:rsidRPr="00B119C3">
        <w:t>4,7,12)</w:t>
      </w:r>
      <w:r w:rsidR="00185873">
        <w:t>.</w:t>
      </w:r>
    </w:p>
    <w:p w14:paraId="53F2F98C" w14:textId="45853E4A" w:rsidR="008F7881" w:rsidRDefault="00B119C3" w:rsidP="00594CA4">
      <w:pPr>
        <w:numPr>
          <w:ilvl w:val="0"/>
          <w:numId w:val="1"/>
        </w:numPr>
        <w:tabs>
          <w:tab w:val="left" w:pos="480"/>
        </w:tabs>
        <w:spacing w:after="0" w:line="276" w:lineRule="auto"/>
        <w:ind w:left="480"/>
        <w:jc w:val="both"/>
      </w:pPr>
      <w:r>
        <w:t xml:space="preserve">Τελική μακέτα ή </w:t>
      </w:r>
      <w:proofErr w:type="spellStart"/>
      <w:r>
        <w:t>φωτορεαλιστικό</w:t>
      </w:r>
      <w:proofErr w:type="spellEnd"/>
      <w:r>
        <w:t xml:space="preserve"> των συνολικών κατασκευών</w:t>
      </w:r>
      <w:r w:rsidR="00513361">
        <w:t xml:space="preserve">, </w:t>
      </w:r>
      <w:r w:rsidR="00105E9F">
        <w:t xml:space="preserve">ώστε να </w:t>
      </w:r>
      <w:r w:rsidR="00513361">
        <w:t xml:space="preserve"> απεικονίζονται το σύνολο των κατασκευών </w:t>
      </w:r>
      <w:r>
        <w:t xml:space="preserve">δεν ετέθη ποτέ υπόψη των υπηρεσιών του ΥΠΠΟ και του </w:t>
      </w:r>
      <w:r w:rsidRPr="00B119C3">
        <w:t>Σ</w:t>
      </w:r>
      <w:r>
        <w:t>υμβουλίου</w:t>
      </w:r>
      <w:r w:rsidRPr="00B119C3">
        <w:t xml:space="preserve"> (όροι </w:t>
      </w:r>
      <w:r w:rsidR="00AB36CE">
        <w:t>2,</w:t>
      </w:r>
      <w:r w:rsidRPr="00B119C3">
        <w:t>4,7,12)</w:t>
      </w:r>
      <w:r w:rsidR="00185873">
        <w:t>.</w:t>
      </w:r>
    </w:p>
    <w:p w14:paraId="2B5C426F" w14:textId="37FA7A4C" w:rsidR="008F7881" w:rsidRDefault="00B119C3" w:rsidP="00594CA4">
      <w:pPr>
        <w:numPr>
          <w:ilvl w:val="0"/>
          <w:numId w:val="1"/>
        </w:numPr>
        <w:tabs>
          <w:tab w:val="left" w:pos="480"/>
        </w:tabs>
        <w:spacing w:after="0" w:line="276" w:lineRule="auto"/>
        <w:ind w:left="480"/>
        <w:jc w:val="both"/>
        <w:rPr>
          <w:rFonts w:ascii="Century Gothic" w:eastAsia="Century Gothic" w:hAnsi="Century Gothic" w:cs="Century Gothic"/>
        </w:rPr>
      </w:pPr>
      <w:r>
        <w:t xml:space="preserve">Έχουν εισέλθει στο χώρο πολύ βαριά οχήματα για τη μεταφορά </w:t>
      </w:r>
      <w:r w:rsidR="00513361">
        <w:t>του εξοπλισμού και των υλικών</w:t>
      </w:r>
      <w:r w:rsidR="00105E9F">
        <w:t>, προξενώντας</w:t>
      </w:r>
      <w:r w:rsidR="00513361">
        <w:t xml:space="preserve"> φθορές στον περιβάλλοντα χώρο </w:t>
      </w:r>
      <w:r w:rsidRPr="00B119C3">
        <w:t>(όροι 6,10)</w:t>
      </w:r>
      <w:r w:rsidR="00185873">
        <w:t>.</w:t>
      </w:r>
    </w:p>
    <w:p w14:paraId="7C736C05" w14:textId="77777777" w:rsidR="00185873" w:rsidRDefault="00B119C3" w:rsidP="00594CA4">
      <w:pPr>
        <w:numPr>
          <w:ilvl w:val="0"/>
          <w:numId w:val="1"/>
        </w:numPr>
        <w:tabs>
          <w:tab w:val="left" w:pos="480"/>
        </w:tabs>
        <w:spacing w:after="280" w:line="276" w:lineRule="auto"/>
        <w:ind w:left="480"/>
        <w:jc w:val="both"/>
        <w:rPr>
          <w:rFonts w:ascii="Century Gothic" w:eastAsia="Century Gothic" w:hAnsi="Century Gothic" w:cs="Century Gothic"/>
        </w:rPr>
      </w:pPr>
      <w:r>
        <w:t>Η εγκριτική απόφαση αφορούσε μόνο σε ελαφρά κατασκευή και όχι σ</w:t>
      </w:r>
      <w:r w:rsidR="00185873">
        <w:t>τη</w:t>
      </w:r>
      <w:r>
        <w:t xml:space="preserve"> βαριά κατασκευή</w:t>
      </w:r>
      <w:r w:rsidR="00185873">
        <w:t xml:space="preserve"> που υλοποιήθηκε,</w:t>
      </w:r>
      <w:r>
        <w:t xml:space="preserve"> </w:t>
      </w:r>
      <w:r w:rsidR="00185873">
        <w:t xml:space="preserve"> και </w:t>
      </w:r>
      <w:r>
        <w:t xml:space="preserve">η οποία σε κάθε περίπτωση δεν περιγράφεται στο αίτημα  </w:t>
      </w:r>
      <w:r w:rsidR="00060046" w:rsidRPr="00185873">
        <w:t>(όρος 4)</w:t>
      </w:r>
      <w:r w:rsidR="00185873">
        <w:t>.</w:t>
      </w:r>
    </w:p>
    <w:p w14:paraId="36927206" w14:textId="16243AAE" w:rsidR="008F7881" w:rsidRPr="00185873" w:rsidRDefault="00B119C3" w:rsidP="00594CA4">
      <w:pPr>
        <w:numPr>
          <w:ilvl w:val="0"/>
          <w:numId w:val="1"/>
        </w:numPr>
        <w:tabs>
          <w:tab w:val="left" w:pos="480"/>
        </w:tabs>
        <w:spacing w:after="280" w:line="276" w:lineRule="auto"/>
        <w:ind w:left="480"/>
        <w:jc w:val="both"/>
        <w:rPr>
          <w:rFonts w:ascii="Century Gothic" w:eastAsia="Century Gothic" w:hAnsi="Century Gothic" w:cs="Century Gothic"/>
        </w:rPr>
      </w:pPr>
      <w:r>
        <w:t>Δεν είχε υποβληθεί μελέτη για την τοποθέτηση κλιματιστικών περιμετρικά της κατασκευής</w:t>
      </w:r>
      <w:r w:rsidR="00185873">
        <w:t xml:space="preserve"> </w:t>
      </w:r>
      <w:r w:rsidR="00060046" w:rsidRPr="00060046">
        <w:t>(όρος 7)</w:t>
      </w:r>
      <w:r w:rsidR="00185873">
        <w:t>.</w:t>
      </w:r>
    </w:p>
    <w:p w14:paraId="02A50163" w14:textId="77777777" w:rsidR="00BA1D17" w:rsidRDefault="00BA1D17" w:rsidP="00594CA4">
      <w:pPr>
        <w:spacing w:line="276" w:lineRule="auto"/>
        <w:jc w:val="both"/>
      </w:pPr>
    </w:p>
    <w:sectPr w:rsidR="00BA1D17"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889067EA-FD87-4458-B3BF-94D0603485DA}"/>
    <w:embedBold r:id="rId2" w:fontKey="{4451E47B-A496-4A73-87AD-25FFBE526146}"/>
    <w:embedItalic r:id="rId3" w:fontKey="{E275B290-FD6D-494A-BC85-9DE9B78B8B3F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4" w:fontKey="{5292C126-2E56-4C3A-AC12-92B6320F545E}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  <w:embedRegular r:id="rId5" w:fontKey="{F3F3A5D8-881A-4A2F-A262-05CAEDA89456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D7B8A"/>
    <w:multiLevelType w:val="multilevel"/>
    <w:tmpl w:val="4C62D7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881"/>
    <w:rsid w:val="00060046"/>
    <w:rsid w:val="000935E6"/>
    <w:rsid w:val="00105E9F"/>
    <w:rsid w:val="00185873"/>
    <w:rsid w:val="001F6BDE"/>
    <w:rsid w:val="0033776B"/>
    <w:rsid w:val="00447FDB"/>
    <w:rsid w:val="00513361"/>
    <w:rsid w:val="00592B40"/>
    <w:rsid w:val="00594CA4"/>
    <w:rsid w:val="00753C03"/>
    <w:rsid w:val="007C4EE7"/>
    <w:rsid w:val="007E6563"/>
    <w:rsid w:val="008B09D5"/>
    <w:rsid w:val="008F7881"/>
    <w:rsid w:val="00905399"/>
    <w:rsid w:val="00916628"/>
    <w:rsid w:val="00AB36CE"/>
    <w:rsid w:val="00B119C3"/>
    <w:rsid w:val="00B4120F"/>
    <w:rsid w:val="00BA1D17"/>
    <w:rsid w:val="00E82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568C5"/>
  <w15:docId w15:val="{153BF002-EA98-4DCF-BC84-B08B59188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l-GR" w:eastAsia="el-G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9827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827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8279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827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8279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9827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9827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9827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9827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Char"/>
    <w:uiPriority w:val="10"/>
    <w:qFormat/>
    <w:rsid w:val="009827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Char">
    <w:name w:val="Επικεφαλίδα 1 Char"/>
    <w:basedOn w:val="a0"/>
    <w:link w:val="1"/>
    <w:uiPriority w:val="9"/>
    <w:rsid w:val="0098279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9827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98279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982791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982791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982791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982791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982791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982791"/>
    <w:rPr>
      <w:rFonts w:eastAsiaTheme="majorEastAsia" w:cstheme="majorBidi"/>
      <w:color w:val="272727" w:themeColor="text1" w:themeTint="D8"/>
    </w:rPr>
  </w:style>
  <w:style w:type="character" w:customStyle="1" w:styleId="Char">
    <w:name w:val="Τίτλος Char"/>
    <w:basedOn w:val="a0"/>
    <w:link w:val="a3"/>
    <w:uiPriority w:val="10"/>
    <w:rsid w:val="009827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Pr>
      <w:color w:val="595959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9827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9827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982791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982791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982791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98279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982791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98279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sP5vIkckHNQOW5MgMzGH+tXHmw==">CgMxLjAyDmguYjRsdnV1N3c1MGJ5OAByITEyTVRFZ29mQ0w4Nk9RMEpRTVl1X1JpVWNfZVJuX0tLOA==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83D890F2F5BE644981A254C8A4FE6820" ma:contentTypeVersion="2" ma:contentTypeDescription="Δημιουργία νέου εγγράφου" ma:contentTypeScope="" ma:versionID="748270d2cbceea4360e2bc69a630223f">
  <xsd:schema xmlns:xsd="http://www.w3.org/2001/XMLSchema" xmlns:xs="http://www.w3.org/2001/XMLSchema" xmlns:p="http://schemas.microsoft.com/office/2006/metadata/properties" xmlns:ns2="28739273-0ef8-42a0-9c4e-0f58e209f86f" targetNamespace="http://schemas.microsoft.com/office/2006/metadata/properties" ma:root="true" ma:fieldsID="d7e8c35e4a992cb64f8e3bf15b418df6" ns2:_="">
    <xsd:import namespace="28739273-0ef8-42a0-9c4e-0f58e209f86f"/>
    <xsd:element name="properties">
      <xsd:complexType>
        <xsd:sequence>
          <xsd:element name="documentManagement">
            <xsd:complexType>
              <xsd:all>
                <xsd:element ref="ns2:Process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739273-0ef8-42a0-9c4e-0f58e209f86f" elementFormDefault="qualified">
    <xsd:import namespace="http://schemas.microsoft.com/office/2006/documentManagement/types"/>
    <xsd:import namespace="http://schemas.microsoft.com/office/infopath/2007/PartnerControls"/>
    <xsd:element name="Processed" ma:index="8" nillable="true" ma:displayName="Processed" ma:default="0" ma:internalName="Process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cessed xmlns="28739273-0ef8-42a0-9c4e-0f58e209f86f">false</Processed>
  </documentManagement>
</p:properties>
</file>

<file path=customXml/itemProps1.xml><?xml version="1.0" encoding="utf-8"?>
<ds:datastoreItem xmlns:ds="http://schemas.openxmlformats.org/officeDocument/2006/customXml" ds:itemID="{11111111-1234-1234-1234-123412341234}"/>
</file>

<file path=customXml/itemProps2.xml><?xml version="1.0" encoding="utf-8"?>
<ds:datastoreItem xmlns:ds="http://schemas.openxmlformats.org/officeDocument/2006/customXml" ds:itemID="{9B041957-9ACD-4BC8-AC35-05018328F3E9}"/>
</file>

<file path=customXml/itemProps3.xml><?xml version="1.0" encoding="utf-8"?>
<ds:datastoreItem xmlns:ds="http://schemas.openxmlformats.org/officeDocument/2006/customXml" ds:itemID="{2DD6AD75-3224-42F7-A855-C9B3E32BBA53}"/>
</file>

<file path=customXml/itemProps4.xml><?xml version="1.0" encoding="utf-8"?>
<ds:datastoreItem xmlns:ds="http://schemas.openxmlformats.org/officeDocument/2006/customXml" ds:itemID="{3E72EA70-C5DB-4EAF-B094-3BFC7076740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492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ΑΝΑΚΟΙΝΩΣΗ</dc:title>
  <dc:creator>User</dc:creator>
  <cp:lastModifiedBy>Ελευθερία Πελτέκη</cp:lastModifiedBy>
  <cp:revision>4</cp:revision>
  <cp:lastPrinted>2025-04-01T08:41:00Z</cp:lastPrinted>
  <dcterms:created xsi:type="dcterms:W3CDTF">2025-04-01T08:56:00Z</dcterms:created>
  <dcterms:modified xsi:type="dcterms:W3CDTF">2025-04-01T08:57:00Z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0x01010083D890F2F5BE644981A254C8A4FE6820</vt:lpwstr>
  </property>
</Properties>
</file>